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AD" w:rsidRPr="00503AAD" w:rsidRDefault="00503AAD" w:rsidP="00503AAD">
      <w:pPr>
        <w:jc w:val="center"/>
        <w:rPr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03AAD">
        <w:rPr>
          <w:bCs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  <w:r w:rsidRPr="00503AAD">
        <w:rPr>
          <w:bCs/>
          <w:color w:val="00206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Консультация для родителей</w:t>
      </w:r>
    </w:p>
    <w:p w:rsidR="00503AAD" w:rsidRPr="00503AAD" w:rsidRDefault="00503AAD" w:rsidP="00503AAD">
      <w:r w:rsidRPr="00503AAD">
        <w:br/>
      </w:r>
    </w:p>
    <w:p w:rsidR="00503AAD" w:rsidRPr="00503AAD" w:rsidRDefault="00503AAD" w:rsidP="00503AAD">
      <w:pPr>
        <w:jc w:val="center"/>
        <w:rPr>
          <w:color w:val="002060"/>
          <w:sz w:val="40"/>
          <w:szCs w:val="40"/>
        </w:rPr>
      </w:pPr>
      <w:r w:rsidRPr="00503AAD">
        <w:rPr>
          <w:b/>
          <w:bCs/>
          <w:color w:val="002060"/>
          <w:sz w:val="40"/>
          <w:szCs w:val="40"/>
        </w:rPr>
        <w:t>Безопасность ребенка</w:t>
      </w:r>
    </w:p>
    <w:p w:rsidR="00503AAD" w:rsidRPr="00503AAD" w:rsidRDefault="00503AAD" w:rsidP="00503AAD">
      <w:pPr>
        <w:jc w:val="center"/>
        <w:rPr>
          <w:color w:val="002060"/>
          <w:sz w:val="40"/>
          <w:szCs w:val="40"/>
        </w:rPr>
      </w:pPr>
      <w:r w:rsidRPr="00503AAD">
        <w:rPr>
          <w:b/>
          <w:bCs/>
          <w:color w:val="002060"/>
          <w:sz w:val="40"/>
          <w:szCs w:val="40"/>
        </w:rPr>
        <w:t>в зимний период</w:t>
      </w:r>
    </w:p>
    <w:p w:rsidR="00503AAD" w:rsidRPr="00503AAD" w:rsidRDefault="00503AAD" w:rsidP="00503AAD">
      <w:r w:rsidRPr="00503AAD">
        <w:drawing>
          <wp:inline distT="0" distB="0" distL="0" distR="0">
            <wp:extent cx="784860" cy="617220"/>
            <wp:effectExtent l="0" t="0" r="0" b="0"/>
            <wp:docPr id="17" name="Рисунок 17" descr="hello_html_m4988f2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988f22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AAD" w:rsidRPr="00503AAD" w:rsidRDefault="00503AAD" w:rsidP="00503AAD">
      <w:r w:rsidRPr="00503AAD">
        <w:drawing>
          <wp:inline distT="0" distB="0" distL="0" distR="0">
            <wp:extent cx="4762500" cy="3695700"/>
            <wp:effectExtent l="0" t="0" r="0" b="0"/>
            <wp:docPr id="16" name="Рисунок 16" descr="hello_html_1faad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faad58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AAD" w:rsidRPr="00503AAD" w:rsidRDefault="00503AAD" w:rsidP="00503AAD">
      <w:r w:rsidRPr="00503AAD">
        <w:br/>
      </w:r>
    </w:p>
    <w:p w:rsidR="00503AAD" w:rsidRPr="00503AAD" w:rsidRDefault="00503AAD" w:rsidP="00503AAD"/>
    <w:p w:rsidR="00503AAD" w:rsidRDefault="00503AAD" w:rsidP="00503AAD">
      <w:pPr>
        <w:jc w:val="center"/>
        <w:rPr>
          <w:b/>
          <w:bCs/>
          <w:color w:val="002060"/>
          <w:sz w:val="36"/>
          <w:szCs w:val="36"/>
        </w:rPr>
      </w:pPr>
    </w:p>
    <w:p w:rsidR="00503AAD" w:rsidRDefault="00503AAD" w:rsidP="00503AAD">
      <w:pPr>
        <w:jc w:val="center"/>
        <w:rPr>
          <w:b/>
          <w:bCs/>
          <w:color w:val="002060"/>
          <w:sz w:val="36"/>
          <w:szCs w:val="36"/>
        </w:rPr>
      </w:pPr>
    </w:p>
    <w:p w:rsidR="00503AAD" w:rsidRDefault="00503AAD" w:rsidP="00503AAD">
      <w:pPr>
        <w:jc w:val="center"/>
        <w:rPr>
          <w:b/>
          <w:bCs/>
          <w:color w:val="002060"/>
          <w:sz w:val="36"/>
          <w:szCs w:val="36"/>
        </w:rPr>
      </w:pPr>
    </w:p>
    <w:p w:rsidR="00B40186" w:rsidRDefault="00B40186" w:rsidP="00503AAD">
      <w:pPr>
        <w:jc w:val="center"/>
        <w:rPr>
          <w:b/>
          <w:bCs/>
          <w:color w:val="002060"/>
          <w:sz w:val="36"/>
          <w:szCs w:val="36"/>
        </w:rPr>
      </w:pPr>
    </w:p>
    <w:p w:rsidR="00503AAD" w:rsidRPr="00503AAD" w:rsidRDefault="00503AAD" w:rsidP="00503AAD">
      <w:pPr>
        <w:jc w:val="center"/>
        <w:rPr>
          <w:color w:val="002060"/>
          <w:sz w:val="36"/>
          <w:szCs w:val="36"/>
        </w:rPr>
      </w:pPr>
      <w:r w:rsidRPr="00503AAD">
        <w:rPr>
          <w:b/>
          <w:bCs/>
          <w:color w:val="002060"/>
          <w:sz w:val="36"/>
          <w:szCs w:val="36"/>
        </w:rPr>
        <w:lastRenderedPageBreak/>
        <w:t>Безопасность</w:t>
      </w:r>
      <w:r w:rsidRPr="00503AAD">
        <w:rPr>
          <w:color w:val="002060"/>
          <w:sz w:val="36"/>
          <w:szCs w:val="36"/>
        </w:rPr>
        <w:drawing>
          <wp:inline distT="0" distB="0" distL="0" distR="0" wp14:anchorId="33DE819F" wp14:editId="7A1F8760">
            <wp:extent cx="906780" cy="662940"/>
            <wp:effectExtent l="0" t="0" r="7620" b="3810"/>
            <wp:docPr id="15" name="Рисунок 15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AAD" w:rsidRPr="00503AAD" w:rsidRDefault="00503AAD" w:rsidP="00503AAD">
      <w:pPr>
        <w:jc w:val="center"/>
        <w:rPr>
          <w:color w:val="002060"/>
          <w:sz w:val="36"/>
          <w:szCs w:val="36"/>
        </w:rPr>
      </w:pPr>
      <w:r w:rsidRPr="00503AAD">
        <w:rPr>
          <w:b/>
          <w:bCs/>
          <w:color w:val="002060"/>
          <w:sz w:val="36"/>
          <w:szCs w:val="36"/>
        </w:rPr>
        <w:t>ребенка на прогулке в зимний период</w:t>
      </w:r>
    </w:p>
    <w:p w:rsidR="00503AAD" w:rsidRPr="00503AAD" w:rsidRDefault="00503AAD" w:rsidP="00503AAD">
      <w:pPr>
        <w:jc w:val="center"/>
        <w:rPr>
          <w:color w:val="002060"/>
          <w:sz w:val="36"/>
          <w:szCs w:val="36"/>
        </w:rPr>
      </w:pPr>
      <w:r w:rsidRPr="00503AAD">
        <w:rPr>
          <w:b/>
          <w:bCs/>
          <w:color w:val="002060"/>
          <w:sz w:val="36"/>
          <w:szCs w:val="36"/>
        </w:rPr>
        <w:t>(памятка для родителей)</w:t>
      </w:r>
    </w:p>
    <w:p w:rsidR="00503AAD" w:rsidRPr="00B40186" w:rsidRDefault="00503AAD" w:rsidP="00503AAD">
      <w:p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503AAD" w:rsidRPr="00B40186" w:rsidRDefault="00503AAD" w:rsidP="00503AAD">
      <w:p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:rsidR="00503AAD" w:rsidRPr="00B40186" w:rsidRDefault="00503AAD" w:rsidP="00B40186">
      <w:pPr>
        <w:jc w:val="center"/>
        <w:rPr>
          <w:color w:val="002060"/>
          <w:sz w:val="36"/>
          <w:szCs w:val="36"/>
        </w:rPr>
      </w:pPr>
      <w:r w:rsidRPr="00B40186">
        <w:rPr>
          <w:b/>
          <w:bCs/>
          <w:color w:val="002060"/>
          <w:sz w:val="36"/>
          <w:szCs w:val="36"/>
        </w:rPr>
        <w:t>Одежда для зимней прогулки</w:t>
      </w:r>
    </w:p>
    <w:p w:rsidR="00503AAD" w:rsidRPr="00503AAD" w:rsidRDefault="00503AAD" w:rsidP="00503AAD">
      <w:r w:rsidRPr="00503AAD">
        <w:drawing>
          <wp:inline distT="0" distB="0" distL="0" distR="0">
            <wp:extent cx="2461260" cy="1821180"/>
            <wp:effectExtent l="0" t="0" r="0" b="7620"/>
            <wp:docPr id="14" name="Рисунок 14" descr="hello_html_m22ca7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2ca7b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AAD">
        <w:drawing>
          <wp:inline distT="0" distB="0" distL="0" distR="0">
            <wp:extent cx="1516380" cy="1432560"/>
            <wp:effectExtent l="0" t="0" r="7620" b="0"/>
            <wp:docPr id="13" name="Рисунок 13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AAD" w:rsidRPr="00B40186" w:rsidRDefault="00503AAD" w:rsidP="00503AAD">
      <w:p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</w:t>
      </w:r>
      <w:proofErr w:type="gramStart"/>
      <w:r w:rsidRPr="00B40186">
        <w:rPr>
          <w:rFonts w:ascii="Times New Roman" w:hAnsi="Times New Roman" w:cs="Times New Roman"/>
          <w:sz w:val="24"/>
          <w:szCs w:val="24"/>
        </w:rPr>
        <w:t>обувь</w:t>
      </w:r>
      <w:proofErr w:type="gramEnd"/>
      <w:r w:rsidRPr="00B40186">
        <w:rPr>
          <w:rFonts w:ascii="Times New Roman" w:hAnsi="Times New Roman" w:cs="Times New Roman"/>
          <w:sz w:val="24"/>
          <w:szCs w:val="24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503AAD" w:rsidRPr="00503AAD" w:rsidRDefault="00503AAD" w:rsidP="00503AAD">
      <w:r w:rsidRPr="00503AAD">
        <w:br/>
      </w:r>
    </w:p>
    <w:p w:rsidR="00503AAD" w:rsidRPr="00503AAD" w:rsidRDefault="00503AAD" w:rsidP="00503AAD">
      <w:pPr>
        <w:jc w:val="center"/>
        <w:rPr>
          <w:color w:val="002060"/>
          <w:sz w:val="36"/>
          <w:szCs w:val="36"/>
        </w:rPr>
      </w:pPr>
      <w:r w:rsidRPr="00503AAD">
        <w:rPr>
          <w:color w:val="002060"/>
          <w:sz w:val="36"/>
          <w:szCs w:val="36"/>
        </w:rPr>
        <w:drawing>
          <wp:inline distT="0" distB="0" distL="0" distR="0" wp14:anchorId="667AC918" wp14:editId="0F818AE4">
            <wp:extent cx="1074420" cy="1021080"/>
            <wp:effectExtent l="0" t="0" r="0" b="7620"/>
            <wp:docPr id="12" name="Рисунок 12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AAD" w:rsidRPr="00503AAD" w:rsidRDefault="00503AAD" w:rsidP="00503AAD">
      <w:pPr>
        <w:jc w:val="center"/>
        <w:rPr>
          <w:color w:val="002060"/>
          <w:sz w:val="36"/>
          <w:szCs w:val="36"/>
        </w:rPr>
      </w:pPr>
      <w:r w:rsidRPr="00503AAD">
        <w:rPr>
          <w:color w:val="002060"/>
          <w:sz w:val="36"/>
          <w:szCs w:val="36"/>
        </w:rPr>
        <w:br/>
      </w:r>
    </w:p>
    <w:p w:rsidR="00503AAD" w:rsidRDefault="00503AAD" w:rsidP="00503AAD">
      <w:pPr>
        <w:jc w:val="center"/>
        <w:rPr>
          <w:b/>
          <w:bCs/>
          <w:color w:val="002060"/>
          <w:sz w:val="36"/>
          <w:szCs w:val="36"/>
        </w:rPr>
      </w:pPr>
    </w:p>
    <w:p w:rsidR="00503AAD" w:rsidRDefault="00503AAD" w:rsidP="00503AAD">
      <w:pPr>
        <w:jc w:val="center"/>
        <w:rPr>
          <w:b/>
          <w:bCs/>
          <w:color w:val="002060"/>
          <w:sz w:val="36"/>
          <w:szCs w:val="36"/>
        </w:rPr>
      </w:pPr>
    </w:p>
    <w:p w:rsidR="00503AAD" w:rsidRDefault="00503AAD" w:rsidP="00503AAD">
      <w:pPr>
        <w:jc w:val="center"/>
        <w:rPr>
          <w:b/>
          <w:bCs/>
          <w:color w:val="002060"/>
          <w:sz w:val="36"/>
          <w:szCs w:val="36"/>
        </w:rPr>
      </w:pPr>
    </w:p>
    <w:p w:rsidR="00503AAD" w:rsidRDefault="00503AAD" w:rsidP="00503AAD">
      <w:pPr>
        <w:jc w:val="center"/>
        <w:rPr>
          <w:b/>
          <w:bCs/>
          <w:color w:val="002060"/>
          <w:sz w:val="36"/>
          <w:szCs w:val="36"/>
        </w:rPr>
      </w:pPr>
    </w:p>
    <w:p w:rsidR="00503AAD" w:rsidRDefault="00503AAD" w:rsidP="00503AAD">
      <w:pPr>
        <w:jc w:val="center"/>
        <w:rPr>
          <w:b/>
          <w:bCs/>
          <w:color w:val="002060"/>
          <w:sz w:val="36"/>
          <w:szCs w:val="36"/>
        </w:rPr>
      </w:pPr>
    </w:p>
    <w:p w:rsidR="00503AAD" w:rsidRDefault="00503AAD" w:rsidP="00503AAD">
      <w:pPr>
        <w:jc w:val="center"/>
        <w:rPr>
          <w:b/>
          <w:bCs/>
          <w:color w:val="002060"/>
          <w:sz w:val="36"/>
          <w:szCs w:val="36"/>
        </w:rPr>
      </w:pPr>
    </w:p>
    <w:p w:rsidR="00503AAD" w:rsidRPr="00503AAD" w:rsidRDefault="00503AAD" w:rsidP="00503AAD">
      <w:pPr>
        <w:jc w:val="center"/>
        <w:rPr>
          <w:color w:val="002060"/>
          <w:sz w:val="36"/>
          <w:szCs w:val="36"/>
        </w:rPr>
      </w:pPr>
      <w:r w:rsidRPr="00503AAD">
        <w:rPr>
          <w:b/>
          <w:bCs/>
          <w:color w:val="002060"/>
          <w:sz w:val="36"/>
          <w:szCs w:val="36"/>
        </w:rPr>
        <w:t>Зимние забавы и безопасность</w:t>
      </w:r>
    </w:p>
    <w:p w:rsidR="00503AAD" w:rsidRPr="00B40186" w:rsidRDefault="00503AAD" w:rsidP="00503AAD">
      <w:p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У каждой зимней забавы есть и свои особенности, свои правила безопасности.</w:t>
      </w:r>
    </w:p>
    <w:p w:rsidR="00503AAD" w:rsidRPr="00B40186" w:rsidRDefault="00503AAD" w:rsidP="00B40186">
      <w:pPr>
        <w:jc w:val="center"/>
        <w:rPr>
          <w:color w:val="002060"/>
          <w:sz w:val="36"/>
          <w:szCs w:val="36"/>
        </w:rPr>
      </w:pPr>
      <w:r w:rsidRPr="00B40186">
        <w:rPr>
          <w:b/>
          <w:bCs/>
          <w:color w:val="002060"/>
          <w:sz w:val="36"/>
          <w:szCs w:val="36"/>
        </w:rPr>
        <w:t>Катание на лыжах</w:t>
      </w:r>
    </w:p>
    <w:p w:rsidR="00503AAD" w:rsidRPr="00503AAD" w:rsidRDefault="00503AAD" w:rsidP="00503AAD">
      <w:r w:rsidRPr="00503AAD">
        <w:drawing>
          <wp:inline distT="0" distB="0" distL="0" distR="0">
            <wp:extent cx="2217420" cy="1668780"/>
            <wp:effectExtent l="0" t="0" r="0" b="7620"/>
            <wp:docPr id="11" name="Рисунок 11" descr="hello_html_5937c0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5937c0f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AAD">
        <w:t> </w:t>
      </w:r>
      <w:r w:rsidRPr="00503AAD">
        <w:drawing>
          <wp:inline distT="0" distB="0" distL="0" distR="0">
            <wp:extent cx="906780" cy="662940"/>
            <wp:effectExtent l="0" t="0" r="7620" b="3810"/>
            <wp:docPr id="10" name="Рисунок 10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AAD" w:rsidRPr="00B40186" w:rsidRDefault="00503AAD" w:rsidP="00503AAD">
      <w:p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503AAD" w:rsidRPr="00503AAD" w:rsidRDefault="00503AAD" w:rsidP="00503AAD">
      <w:r w:rsidRPr="00503AAD">
        <w:drawing>
          <wp:inline distT="0" distB="0" distL="0" distR="0">
            <wp:extent cx="1402080" cy="1478280"/>
            <wp:effectExtent l="0" t="0" r="7620" b="7620"/>
            <wp:docPr id="9" name="Рисунок 9" descr="hello_html_m62618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626181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AAD">
        <w:t> </w:t>
      </w:r>
      <w:r w:rsidRPr="00503AAD">
        <w:drawing>
          <wp:inline distT="0" distB="0" distL="0" distR="0">
            <wp:extent cx="1592580" cy="1127760"/>
            <wp:effectExtent l="0" t="0" r="7620" b="0"/>
            <wp:docPr id="8" name="Рисунок 8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AAD" w:rsidRPr="00B40186" w:rsidRDefault="00503AAD" w:rsidP="00B40186">
      <w:pPr>
        <w:jc w:val="center"/>
        <w:rPr>
          <w:color w:val="002060"/>
          <w:sz w:val="36"/>
          <w:szCs w:val="36"/>
        </w:rPr>
      </w:pPr>
      <w:r w:rsidRPr="00B40186">
        <w:rPr>
          <w:b/>
          <w:bCs/>
          <w:color w:val="002060"/>
          <w:sz w:val="36"/>
          <w:szCs w:val="36"/>
        </w:rPr>
        <w:t>Катание на коньках</w:t>
      </w:r>
    </w:p>
    <w:p w:rsidR="00503AAD" w:rsidRPr="00B40186" w:rsidRDefault="00503AAD" w:rsidP="00503AAD">
      <w:p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В отличие от лыж, занятие коньками сопряжено все же с определенным риском.</w:t>
      </w:r>
    </w:p>
    <w:p w:rsidR="00503AAD" w:rsidRPr="00B40186" w:rsidRDefault="00503AAD" w:rsidP="00503AAD">
      <w:p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Необходимо иметь в виду следующее:</w:t>
      </w:r>
    </w:p>
    <w:p w:rsidR="00503AAD" w:rsidRPr="00B40186" w:rsidRDefault="00503AAD" w:rsidP="00503A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Катайтесь на коньках на специально оборудованных катках, опасно кататься на открытых водоемах.</w:t>
      </w:r>
    </w:p>
    <w:p w:rsidR="00503AAD" w:rsidRPr="00B40186" w:rsidRDefault="00503AAD" w:rsidP="00503A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503AAD" w:rsidRPr="00B40186" w:rsidRDefault="00503AAD" w:rsidP="00503A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lastRenderedPageBreak/>
        <w:t>Падения исключить невозможно, поэтому постарайтесь, чтобы ребенок был одет в плотную одежду.</w:t>
      </w:r>
    </w:p>
    <w:p w:rsidR="00503AAD" w:rsidRPr="00B40186" w:rsidRDefault="00503AAD" w:rsidP="00503A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Не отходите от малыша ни на шаг, чтобы в случае необходимости поддержать его и избежать падений.</w:t>
      </w:r>
    </w:p>
    <w:p w:rsidR="00503AAD" w:rsidRPr="00503AAD" w:rsidRDefault="00503AAD" w:rsidP="00503AAD">
      <w:r w:rsidRPr="00503AAD">
        <w:br/>
      </w:r>
    </w:p>
    <w:p w:rsidR="00503AAD" w:rsidRPr="00503AAD" w:rsidRDefault="00503AAD" w:rsidP="00503AAD">
      <w:r w:rsidRPr="00503AAD">
        <w:br/>
      </w:r>
    </w:p>
    <w:p w:rsidR="00503AAD" w:rsidRPr="00B40186" w:rsidRDefault="00503AAD" w:rsidP="00B40186">
      <w:pPr>
        <w:jc w:val="center"/>
        <w:rPr>
          <w:color w:val="002060"/>
          <w:sz w:val="36"/>
          <w:szCs w:val="36"/>
        </w:rPr>
      </w:pPr>
      <w:r w:rsidRPr="00B40186">
        <w:rPr>
          <w:b/>
          <w:bCs/>
          <w:color w:val="002060"/>
          <w:sz w:val="36"/>
          <w:szCs w:val="36"/>
        </w:rPr>
        <w:t>Катание на санках, ледянках</w:t>
      </w:r>
    </w:p>
    <w:p w:rsidR="00503AAD" w:rsidRPr="00503AAD" w:rsidRDefault="00503AAD" w:rsidP="00503AAD">
      <w:r w:rsidRPr="00503AAD">
        <w:drawing>
          <wp:inline distT="0" distB="0" distL="0" distR="0">
            <wp:extent cx="2720340" cy="1943100"/>
            <wp:effectExtent l="0" t="0" r="3810" b="0"/>
            <wp:docPr id="7" name="Рисунок 7" descr="hello_html_6ea97a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6ea97a8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AAD">
        <w:drawing>
          <wp:inline distT="0" distB="0" distL="0" distR="0">
            <wp:extent cx="1257300" cy="1188720"/>
            <wp:effectExtent l="0" t="0" r="0" b="0"/>
            <wp:docPr id="6" name="Рисунок 6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AAD" w:rsidRPr="00B40186" w:rsidRDefault="00503AAD" w:rsidP="00503AAD">
      <w:p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Для прогулки на санках ребенка надо одеть потеплее.</w:t>
      </w:r>
    </w:p>
    <w:p w:rsidR="00503AAD" w:rsidRPr="00B40186" w:rsidRDefault="00503AAD" w:rsidP="00503AA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Прежде чем ребенок сядет на санки, проверьте, нет ли в них неисправностей.</w:t>
      </w:r>
    </w:p>
    <w:p w:rsidR="00503AAD" w:rsidRPr="00B40186" w:rsidRDefault="00503AAD" w:rsidP="00503AA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Кататься на санках с горки нежелательно, лучше на ледянках.</w:t>
      </w:r>
    </w:p>
    <w:p w:rsidR="00503AAD" w:rsidRPr="00B40186" w:rsidRDefault="00503AAD" w:rsidP="00503AA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Объясните ребенку заранее, что на горке надо соблюдать дисциплину и последовательность.</w:t>
      </w:r>
    </w:p>
    <w:p w:rsidR="00503AAD" w:rsidRPr="00B40186" w:rsidRDefault="00503AAD" w:rsidP="00503AA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503AAD" w:rsidRPr="00B40186" w:rsidRDefault="00503AAD" w:rsidP="00503AA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Нельзя разрешать ребенку кататься на санках, лежа на животе, он может повредить зубы или голову.</w:t>
      </w:r>
    </w:p>
    <w:p w:rsidR="00503AAD" w:rsidRPr="00B40186" w:rsidRDefault="00503AAD" w:rsidP="00503AA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Кататься на санках стоя нельзя! Опасно привязывать санки друг к другу.</w:t>
      </w:r>
    </w:p>
    <w:p w:rsidR="00503AAD" w:rsidRPr="00503AAD" w:rsidRDefault="00503AAD" w:rsidP="00503AAD">
      <w:pPr>
        <w:numPr>
          <w:ilvl w:val="0"/>
          <w:numId w:val="2"/>
        </w:numPr>
      </w:pPr>
      <w:r w:rsidRPr="00B40186">
        <w:rPr>
          <w:rFonts w:ascii="Times New Roman" w:hAnsi="Times New Roman" w:cs="Times New Roman"/>
          <w:sz w:val="24"/>
          <w:szCs w:val="24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</w:t>
      </w:r>
      <w:r w:rsidRPr="00503AAD">
        <w:t>.</w:t>
      </w:r>
    </w:p>
    <w:p w:rsidR="00503AAD" w:rsidRPr="00503AAD" w:rsidRDefault="00503AAD" w:rsidP="00503AAD">
      <w:r w:rsidRPr="00503AAD">
        <w:br/>
      </w:r>
    </w:p>
    <w:p w:rsidR="00503AAD" w:rsidRPr="00503AAD" w:rsidRDefault="00503AAD" w:rsidP="00503AAD">
      <w:pPr>
        <w:jc w:val="center"/>
        <w:rPr>
          <w:color w:val="002060"/>
          <w:sz w:val="36"/>
          <w:szCs w:val="36"/>
        </w:rPr>
      </w:pPr>
      <w:r w:rsidRPr="00503AAD">
        <w:rPr>
          <w:b/>
          <w:bCs/>
          <w:color w:val="002060"/>
          <w:sz w:val="36"/>
          <w:szCs w:val="36"/>
        </w:rPr>
        <w:t>«Игры около дома»</w:t>
      </w:r>
    </w:p>
    <w:p w:rsidR="00503AAD" w:rsidRPr="00B40186" w:rsidRDefault="00503AAD" w:rsidP="00503AAD">
      <w:p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Не разрешайте детям играть у дороги. Учите детей, что нельзя выбегать на проезжую часть.</w:t>
      </w:r>
    </w:p>
    <w:p w:rsidR="00503AAD" w:rsidRPr="00B40186" w:rsidRDefault="00503AAD" w:rsidP="00503AAD">
      <w:p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</w:t>
      </w:r>
      <w:r w:rsidRPr="00B40186">
        <w:rPr>
          <w:rFonts w:ascii="Times New Roman" w:hAnsi="Times New Roman" w:cs="Times New Roman"/>
          <w:sz w:val="24"/>
          <w:szCs w:val="24"/>
        </w:rPr>
        <w:lastRenderedPageBreak/>
        <w:t xml:space="preserve">камень, либо проволока, может там оказаться и мусор, который кто-то не донес до </w:t>
      </w:r>
      <w:proofErr w:type="spellStart"/>
      <w:r w:rsidRPr="00B40186">
        <w:rPr>
          <w:rFonts w:ascii="Times New Roman" w:hAnsi="Times New Roman" w:cs="Times New Roman"/>
          <w:sz w:val="24"/>
          <w:szCs w:val="24"/>
        </w:rPr>
        <w:t>мусорки</w:t>
      </w:r>
      <w:proofErr w:type="spellEnd"/>
      <w:r w:rsidRPr="00B40186">
        <w:rPr>
          <w:rFonts w:ascii="Times New Roman" w:hAnsi="Times New Roman" w:cs="Times New Roman"/>
          <w:sz w:val="24"/>
          <w:szCs w:val="24"/>
        </w:rPr>
        <w:t xml:space="preserve"> – да все что угодно!</w:t>
      </w:r>
    </w:p>
    <w:p w:rsidR="00503AAD" w:rsidRPr="00B40186" w:rsidRDefault="00503AAD" w:rsidP="00503AAD">
      <w:p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503AAD" w:rsidRPr="00B40186" w:rsidRDefault="00503AAD" w:rsidP="00503AAD">
      <w:p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503AAD" w:rsidRDefault="00503AAD" w:rsidP="00503AAD">
      <w:pPr>
        <w:rPr>
          <w:b/>
          <w:bCs/>
          <w:sz w:val="32"/>
          <w:szCs w:val="32"/>
        </w:rPr>
      </w:pPr>
    </w:p>
    <w:p w:rsidR="00503AAD" w:rsidRPr="00B40186" w:rsidRDefault="00503AAD" w:rsidP="00B40186">
      <w:pPr>
        <w:jc w:val="center"/>
        <w:rPr>
          <w:color w:val="002060"/>
          <w:sz w:val="32"/>
          <w:szCs w:val="32"/>
        </w:rPr>
      </w:pPr>
      <w:r w:rsidRPr="00B40186">
        <w:rPr>
          <w:b/>
          <w:bCs/>
          <w:color w:val="002060"/>
          <w:sz w:val="32"/>
          <w:szCs w:val="32"/>
        </w:rPr>
        <w:t>Опасности, подстерегающие нас зимой</w:t>
      </w:r>
    </w:p>
    <w:p w:rsidR="00503AAD" w:rsidRPr="00B40186" w:rsidRDefault="00503AAD" w:rsidP="00503AAD">
      <w:pPr>
        <w:rPr>
          <w:sz w:val="24"/>
          <w:szCs w:val="24"/>
        </w:rPr>
      </w:pPr>
      <w:r w:rsidRPr="00B40186">
        <w:rPr>
          <w:sz w:val="24"/>
          <w:szCs w:val="24"/>
        </w:rPr>
        <w:t>Обратите внимание ребёнка 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</w:t>
      </w:r>
    </w:p>
    <w:p w:rsidR="00503AAD" w:rsidRPr="00B40186" w:rsidRDefault="00503AAD" w:rsidP="00B40186">
      <w:pPr>
        <w:jc w:val="center"/>
        <w:rPr>
          <w:color w:val="002060"/>
          <w:sz w:val="36"/>
          <w:szCs w:val="36"/>
        </w:rPr>
      </w:pPr>
      <w:r w:rsidRPr="00B40186">
        <w:rPr>
          <w:b/>
          <w:bCs/>
          <w:color w:val="002060"/>
          <w:sz w:val="36"/>
          <w:szCs w:val="36"/>
        </w:rPr>
        <w:t>Осторожно, гололед!</w:t>
      </w:r>
    </w:p>
    <w:p w:rsidR="00503AAD" w:rsidRPr="00503AAD" w:rsidRDefault="00503AAD" w:rsidP="00503AAD">
      <w:r w:rsidRPr="00503AAD">
        <w:drawing>
          <wp:inline distT="0" distB="0" distL="0" distR="0">
            <wp:extent cx="1257300" cy="1188720"/>
            <wp:effectExtent l="0" t="0" r="0" b="0"/>
            <wp:docPr id="5" name="Рисунок 5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AAD">
        <w:drawing>
          <wp:inline distT="0" distB="0" distL="0" distR="0">
            <wp:extent cx="2857500" cy="1912620"/>
            <wp:effectExtent l="0" t="0" r="0" b="0"/>
            <wp:docPr id="4" name="Рисунок 4" descr="hello_html_ba06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ba066a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AAD" w:rsidRPr="00B40186" w:rsidRDefault="00503AAD" w:rsidP="00503AAD">
      <w:p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503AAD" w:rsidRPr="00B40186" w:rsidRDefault="00503AAD" w:rsidP="00503AAD">
      <w:p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503AAD" w:rsidRPr="00B40186" w:rsidRDefault="00503AAD" w:rsidP="00B40186">
      <w:pPr>
        <w:jc w:val="center"/>
        <w:rPr>
          <w:color w:val="002060"/>
          <w:sz w:val="36"/>
          <w:szCs w:val="36"/>
        </w:rPr>
      </w:pPr>
      <w:r w:rsidRPr="00B40186">
        <w:rPr>
          <w:b/>
          <w:bCs/>
          <w:color w:val="002060"/>
          <w:sz w:val="36"/>
          <w:szCs w:val="36"/>
        </w:rPr>
        <w:t>Осторожно, мороз!</w:t>
      </w:r>
    </w:p>
    <w:p w:rsidR="00503AAD" w:rsidRPr="00B40186" w:rsidRDefault="00503AAD" w:rsidP="00503AAD">
      <w:p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Сократите или вовсе исключите прогулку с детьми в морозные дни: высока вероятность обморожения.</w:t>
      </w:r>
    </w:p>
    <w:p w:rsidR="00503AAD" w:rsidRPr="00B40186" w:rsidRDefault="00503AAD" w:rsidP="00B40186">
      <w:pPr>
        <w:jc w:val="center"/>
        <w:rPr>
          <w:color w:val="002060"/>
          <w:sz w:val="36"/>
          <w:szCs w:val="36"/>
        </w:rPr>
      </w:pPr>
      <w:r w:rsidRPr="00B40186">
        <w:rPr>
          <w:b/>
          <w:bCs/>
          <w:color w:val="002060"/>
          <w:sz w:val="36"/>
          <w:szCs w:val="36"/>
        </w:rPr>
        <w:t>Зимой на водоеме</w:t>
      </w:r>
    </w:p>
    <w:p w:rsidR="00503AAD" w:rsidRPr="00503AAD" w:rsidRDefault="00503AAD" w:rsidP="00503AAD">
      <w:r w:rsidRPr="00503AAD">
        <w:drawing>
          <wp:inline distT="0" distB="0" distL="0" distR="0">
            <wp:extent cx="2583180" cy="1676400"/>
            <wp:effectExtent l="0" t="0" r="7620" b="0"/>
            <wp:docPr id="3" name="Рисунок 3" descr="hello_html_m260a8f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260a8f3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AAD">
        <w:drawing>
          <wp:inline distT="0" distB="0" distL="0" distR="0">
            <wp:extent cx="1257300" cy="1188720"/>
            <wp:effectExtent l="0" t="0" r="0" b="0"/>
            <wp:docPr id="2" name="Рисунок 2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AAD" w:rsidRPr="00B40186" w:rsidRDefault="00503AAD" w:rsidP="00503AAD">
      <w:p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lastRenderedPageBreak/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503AAD" w:rsidRPr="00B40186" w:rsidRDefault="00503AAD" w:rsidP="00503AAD">
      <w:p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503AAD" w:rsidRPr="00B40186" w:rsidRDefault="00503AAD" w:rsidP="00B40186">
      <w:pPr>
        <w:jc w:val="center"/>
        <w:rPr>
          <w:color w:val="002060"/>
          <w:sz w:val="36"/>
          <w:szCs w:val="36"/>
        </w:rPr>
      </w:pPr>
      <w:r w:rsidRPr="00B40186">
        <w:rPr>
          <w:b/>
          <w:bCs/>
          <w:color w:val="002060"/>
          <w:sz w:val="36"/>
          <w:szCs w:val="36"/>
        </w:rPr>
        <w:t>Как и когда обучать детей безопасному поведению?</w:t>
      </w:r>
    </w:p>
    <w:p w:rsidR="00503AAD" w:rsidRPr="00B40186" w:rsidRDefault="00503AAD" w:rsidP="00503AA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503AAD" w:rsidRPr="00B40186" w:rsidRDefault="00503AAD" w:rsidP="00503AA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Регулярно проводите беседы, но без нотаций и бесконечных наставлений;</w:t>
      </w:r>
    </w:p>
    <w:p w:rsidR="00503AAD" w:rsidRPr="00B40186" w:rsidRDefault="00503AAD" w:rsidP="00503AA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Очень важно, чтобы ребенок понял, почему нужно строго выполнять правила безопасности.</w:t>
      </w:r>
    </w:p>
    <w:p w:rsidR="00503AAD" w:rsidRPr="00B40186" w:rsidRDefault="00503AAD" w:rsidP="00503AA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Ребёнок должен чётко усвоить, чего нельзя делать никогда.</w:t>
      </w:r>
      <w:bookmarkStart w:id="0" w:name="_GoBack"/>
      <w:bookmarkEnd w:id="0"/>
    </w:p>
    <w:p w:rsidR="00503AAD" w:rsidRPr="00B40186" w:rsidRDefault="00503AAD" w:rsidP="00503AA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Будьте для ребёнка образцом – не делайте для себя исключений.</w:t>
      </w:r>
    </w:p>
    <w:p w:rsidR="00503AAD" w:rsidRPr="00B40186" w:rsidRDefault="00503AAD" w:rsidP="00503AA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503AAD" w:rsidRPr="00B40186" w:rsidRDefault="00503AAD" w:rsidP="00503AA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0186">
        <w:rPr>
          <w:rFonts w:ascii="Times New Roman" w:hAnsi="Times New Roman" w:cs="Times New Roman"/>
          <w:sz w:val="24"/>
          <w:szCs w:val="24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</w:p>
    <w:p w:rsidR="00503AAD" w:rsidRPr="00B40186" w:rsidRDefault="00503AAD" w:rsidP="00503AAD">
      <w:pPr>
        <w:rPr>
          <w:color w:val="002060"/>
          <w:sz w:val="28"/>
          <w:szCs w:val="28"/>
        </w:rPr>
      </w:pPr>
      <w:r w:rsidRPr="00B40186">
        <w:rPr>
          <w:b/>
          <w:bCs/>
          <w:i/>
          <w:iCs/>
          <w:color w:val="002060"/>
          <w:sz w:val="28"/>
          <w:szCs w:val="28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503AAD" w:rsidRPr="00B40186" w:rsidRDefault="00503AAD" w:rsidP="00503AAD">
      <w:pPr>
        <w:rPr>
          <w:color w:val="002060"/>
          <w:sz w:val="28"/>
          <w:szCs w:val="28"/>
        </w:rPr>
      </w:pPr>
      <w:r w:rsidRPr="00B40186">
        <w:rPr>
          <w:b/>
          <w:bCs/>
          <w:i/>
          <w:iCs/>
          <w:color w:val="002060"/>
          <w:sz w:val="28"/>
          <w:szCs w:val="28"/>
        </w:rPr>
        <w:t>Обучение, старание поможет им избежать многих опасных детских неприятностей.</w:t>
      </w:r>
    </w:p>
    <w:p w:rsidR="00503AAD" w:rsidRPr="00503AAD" w:rsidRDefault="00503AAD" w:rsidP="00503AAD">
      <w:r w:rsidRPr="00503AAD">
        <w:br/>
      </w:r>
    </w:p>
    <w:p w:rsidR="00503AAD" w:rsidRPr="00503AAD" w:rsidRDefault="00503AAD" w:rsidP="00503AAD">
      <w:r w:rsidRPr="00503AAD">
        <w:drawing>
          <wp:inline distT="0" distB="0" distL="0" distR="0">
            <wp:extent cx="4076700" cy="3162300"/>
            <wp:effectExtent l="0" t="0" r="0" b="0"/>
            <wp:docPr id="1" name="Рисунок 1" descr="hello_html_1faad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1faad58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BCE" w:rsidRPr="00503AAD" w:rsidRDefault="005D5BCE" w:rsidP="00503AAD"/>
    <w:sectPr w:rsidR="005D5BCE" w:rsidRPr="00503AAD" w:rsidSect="00503AA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A5ACE"/>
    <w:multiLevelType w:val="multilevel"/>
    <w:tmpl w:val="AFE2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86E82"/>
    <w:multiLevelType w:val="multilevel"/>
    <w:tmpl w:val="5C4EA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1C7FD3"/>
    <w:multiLevelType w:val="multilevel"/>
    <w:tmpl w:val="2B96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AD"/>
    <w:rsid w:val="002C4ABF"/>
    <w:rsid w:val="00503AAD"/>
    <w:rsid w:val="005D5BCE"/>
    <w:rsid w:val="00B4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2B38"/>
  <w15:chartTrackingRefBased/>
  <w15:docId w15:val="{B03296F4-E025-4138-9152-4A10A63D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6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2020-12-22T15:42:00Z</dcterms:created>
  <dcterms:modified xsi:type="dcterms:W3CDTF">2020-12-22T16:02:00Z</dcterms:modified>
</cp:coreProperties>
</file>