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B9" w:rsidRDefault="00CD6CB9">
      <w:pPr>
        <w:pStyle w:val="a3"/>
        <w:ind w:firstLine="0"/>
        <w:jc w:val="left"/>
        <w:rPr>
          <w:i w:val="0"/>
          <w:sz w:val="20"/>
        </w:rPr>
      </w:pPr>
    </w:p>
    <w:p w:rsidR="00CD6CB9" w:rsidRDefault="006C2815">
      <w:pPr>
        <w:spacing w:before="254"/>
        <w:ind w:right="105"/>
        <w:jc w:val="right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-149602</wp:posOffset>
            </wp:positionV>
            <wp:extent cx="1355089" cy="134302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089" cy="1343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Лубнина_Алевтина_Анатольевна,"/>
      <w:bookmarkStart w:id="1" w:name="Хасанова_Айгуль_Мухаметхановна,"/>
      <w:bookmarkEnd w:id="0"/>
      <w:bookmarkEnd w:id="1"/>
      <w:r>
        <w:rPr>
          <w:b/>
          <w:color w:val="006600"/>
          <w:sz w:val="28"/>
        </w:rPr>
        <w:t xml:space="preserve">Рабец Илона </w:t>
      </w:r>
      <w:proofErr w:type="spellStart"/>
      <w:r>
        <w:rPr>
          <w:b/>
          <w:color w:val="006600"/>
          <w:sz w:val="28"/>
        </w:rPr>
        <w:t>Валентинасовна</w:t>
      </w:r>
      <w:proofErr w:type="spellEnd"/>
      <w:r>
        <w:rPr>
          <w:b/>
          <w:color w:val="006600"/>
          <w:sz w:val="28"/>
        </w:rPr>
        <w:t>,</w:t>
      </w:r>
    </w:p>
    <w:p w:rsidR="00CD6CB9" w:rsidRDefault="006C2815">
      <w:pPr>
        <w:spacing w:before="6" w:line="400" w:lineRule="atLeast"/>
        <w:ind w:left="7241" w:right="105" w:hanging="903"/>
        <w:jc w:val="right"/>
        <w:rPr>
          <w:b/>
          <w:sz w:val="28"/>
        </w:rPr>
      </w:pPr>
      <w:bookmarkStart w:id="2" w:name="музыкальные_руководители"/>
      <w:bookmarkEnd w:id="2"/>
      <w:r>
        <w:rPr>
          <w:b/>
          <w:color w:val="006600"/>
          <w:sz w:val="28"/>
        </w:rPr>
        <w:t>м</w:t>
      </w:r>
      <w:r>
        <w:rPr>
          <w:b/>
          <w:color w:val="006600"/>
          <w:sz w:val="28"/>
        </w:rPr>
        <w:t>узыкальный</w:t>
      </w:r>
      <w:r>
        <w:rPr>
          <w:b/>
          <w:color w:val="006600"/>
          <w:spacing w:val="-7"/>
          <w:sz w:val="28"/>
        </w:rPr>
        <w:t xml:space="preserve"> </w:t>
      </w:r>
      <w:r>
        <w:rPr>
          <w:b/>
          <w:color w:val="006600"/>
          <w:sz w:val="28"/>
        </w:rPr>
        <w:t>руководитель</w:t>
      </w:r>
    </w:p>
    <w:p w:rsidR="006C2815" w:rsidRDefault="006C2815">
      <w:pPr>
        <w:pStyle w:val="a4"/>
        <w:spacing w:before="2"/>
        <w:rPr>
          <w:b w:val="0"/>
          <w:color w:val="C00000"/>
        </w:rPr>
      </w:pPr>
      <w:bookmarkStart w:id="3" w:name="Влияние_музыки"/>
      <w:bookmarkStart w:id="4" w:name="на_развитие_личности_дошкольника"/>
      <w:bookmarkEnd w:id="3"/>
      <w:bookmarkEnd w:id="4"/>
    </w:p>
    <w:p w:rsidR="006C2815" w:rsidRDefault="006C2815">
      <w:pPr>
        <w:pStyle w:val="a4"/>
        <w:spacing w:before="2"/>
        <w:rPr>
          <w:b w:val="0"/>
          <w:color w:val="C00000"/>
        </w:rPr>
      </w:pPr>
    </w:p>
    <w:p w:rsidR="00CD6CB9" w:rsidRPr="006C2815" w:rsidRDefault="006C2815">
      <w:pPr>
        <w:pStyle w:val="a4"/>
        <w:spacing w:before="2"/>
      </w:pPr>
      <w:r w:rsidRPr="006C2815">
        <w:rPr>
          <w:color w:val="C00000"/>
        </w:rPr>
        <w:t>Влияние</w:t>
      </w:r>
      <w:r w:rsidRPr="006C2815">
        <w:rPr>
          <w:color w:val="C00000"/>
          <w:spacing w:val="-14"/>
        </w:rPr>
        <w:t xml:space="preserve"> </w:t>
      </w:r>
      <w:r w:rsidRPr="006C2815">
        <w:rPr>
          <w:color w:val="C00000"/>
        </w:rPr>
        <w:t>музыки</w:t>
      </w:r>
    </w:p>
    <w:p w:rsidR="00CD6CB9" w:rsidRPr="006C2815" w:rsidRDefault="006C2815">
      <w:pPr>
        <w:pStyle w:val="a4"/>
        <w:spacing w:line="414" w:lineRule="exact"/>
        <w:ind w:left="2838"/>
      </w:pPr>
      <w:r w:rsidRPr="006C2815">
        <w:rPr>
          <w:color w:val="C00000"/>
        </w:rPr>
        <w:t>на</w:t>
      </w:r>
      <w:r w:rsidRPr="006C2815">
        <w:rPr>
          <w:color w:val="C00000"/>
          <w:spacing w:val="-11"/>
        </w:rPr>
        <w:t xml:space="preserve"> </w:t>
      </w:r>
      <w:r w:rsidRPr="006C2815">
        <w:rPr>
          <w:color w:val="C00000"/>
        </w:rPr>
        <w:t>развитие</w:t>
      </w:r>
      <w:r w:rsidRPr="006C2815">
        <w:rPr>
          <w:color w:val="C00000"/>
          <w:spacing w:val="-7"/>
        </w:rPr>
        <w:t xml:space="preserve"> </w:t>
      </w:r>
      <w:r w:rsidRPr="006C2815">
        <w:rPr>
          <w:color w:val="C00000"/>
        </w:rPr>
        <w:t>личности</w:t>
      </w:r>
      <w:r w:rsidRPr="006C2815">
        <w:rPr>
          <w:color w:val="C00000"/>
          <w:spacing w:val="-8"/>
        </w:rPr>
        <w:t xml:space="preserve"> </w:t>
      </w:r>
      <w:r w:rsidRPr="006C2815">
        <w:rPr>
          <w:color w:val="C00000"/>
        </w:rPr>
        <w:t>дошкольника</w:t>
      </w:r>
    </w:p>
    <w:p w:rsidR="00CD6CB9" w:rsidRDefault="006C2815">
      <w:pPr>
        <w:spacing w:line="276" w:lineRule="auto"/>
        <w:ind w:left="1501" w:right="106" w:firstLine="566"/>
        <w:jc w:val="both"/>
        <w:rPr>
          <w:sz w:val="28"/>
        </w:rPr>
      </w:pPr>
      <w:r>
        <w:rPr>
          <w:b/>
          <w:color w:val="001F5F"/>
          <w:sz w:val="28"/>
        </w:rPr>
        <w:t>Одна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из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главных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задач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музыкального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воспитания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детей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дошкольного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>возраста</w:t>
      </w:r>
      <w:r>
        <w:rPr>
          <w:b/>
          <w:color w:val="001F5F"/>
          <w:spacing w:val="1"/>
          <w:sz w:val="28"/>
        </w:rPr>
        <w:t xml:space="preserve"> </w:t>
      </w:r>
      <w:r>
        <w:rPr>
          <w:b/>
          <w:color w:val="001F5F"/>
          <w:sz w:val="28"/>
        </w:rPr>
        <w:t xml:space="preserve">- </w:t>
      </w:r>
      <w:r>
        <w:rPr>
          <w:color w:val="001F5F"/>
          <w:sz w:val="28"/>
        </w:rPr>
        <w:t>развитие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музыкальных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способностей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всех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доступных им видах музыкальной деятельности: слушании, пении, песенном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творчестве,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музыкально-</w:t>
      </w:r>
      <w:proofErr w:type="gramStart"/>
      <w:r>
        <w:rPr>
          <w:color w:val="001F5F"/>
          <w:sz w:val="28"/>
        </w:rPr>
        <w:t>ритмических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движениях</w:t>
      </w:r>
      <w:proofErr w:type="gramEnd"/>
      <w:r>
        <w:rPr>
          <w:color w:val="001F5F"/>
          <w:sz w:val="28"/>
        </w:rPr>
        <w:t>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танцевально-игровом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творчестве,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игре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детских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музыкальных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инструментах.</w:t>
      </w:r>
    </w:p>
    <w:p w:rsidR="00CD6CB9" w:rsidRDefault="006C2815">
      <w:pPr>
        <w:spacing w:before="1" w:line="276" w:lineRule="auto"/>
        <w:ind w:left="1501" w:right="107" w:firstLine="566"/>
        <w:jc w:val="both"/>
        <w:rPr>
          <w:b/>
          <w:sz w:val="28"/>
        </w:rPr>
      </w:pPr>
      <w:r>
        <w:rPr>
          <w:b/>
          <w:color w:val="001F5F"/>
          <w:sz w:val="28"/>
        </w:rPr>
        <w:t>Через музыкальную деятельность идет общее полноценное развитие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ре</w:t>
      </w:r>
      <w:r>
        <w:rPr>
          <w:b/>
          <w:color w:val="001F5F"/>
          <w:sz w:val="28"/>
        </w:rPr>
        <w:t>бенка:</w:t>
      </w:r>
    </w:p>
    <w:p w:rsidR="00CD6CB9" w:rsidRDefault="006C2815">
      <w:pPr>
        <w:pStyle w:val="a5"/>
        <w:numPr>
          <w:ilvl w:val="0"/>
          <w:numId w:val="2"/>
        </w:numPr>
        <w:tabs>
          <w:tab w:val="left" w:pos="1985"/>
        </w:tabs>
        <w:spacing w:line="276" w:lineRule="auto"/>
        <w:ind w:right="105" w:firstLine="0"/>
        <w:jc w:val="both"/>
        <w:rPr>
          <w:sz w:val="28"/>
        </w:rPr>
      </w:pPr>
      <w:r>
        <w:rPr>
          <w:b/>
          <w:color w:val="C00000"/>
          <w:sz w:val="28"/>
        </w:rPr>
        <w:t>Музыка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развивает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ребенка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умственно.</w:t>
      </w:r>
      <w:r>
        <w:rPr>
          <w:b/>
          <w:color w:val="C00000"/>
          <w:spacing w:val="1"/>
          <w:sz w:val="28"/>
        </w:rPr>
        <w:t xml:space="preserve"> </w:t>
      </w:r>
      <w:proofErr w:type="gramStart"/>
      <w:r>
        <w:rPr>
          <w:color w:val="001F5F"/>
          <w:sz w:val="28"/>
        </w:rPr>
        <w:t>Умение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представить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воспроизвести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высоту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звуков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мелодии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(высоко-низко),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понять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ее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темп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(быстро, медленно), характер (весело – грустно) предполагает умственные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операции: сравнение, анализ, сопоставление, запоминание.</w:t>
      </w:r>
      <w:proofErr w:type="gramEnd"/>
      <w:r>
        <w:rPr>
          <w:color w:val="001F5F"/>
          <w:sz w:val="28"/>
        </w:rPr>
        <w:t xml:space="preserve"> </w:t>
      </w:r>
      <w:r>
        <w:rPr>
          <w:color w:val="001F5F"/>
          <w:sz w:val="28"/>
          <w:u w:val="single" w:color="001F5F"/>
        </w:rPr>
        <w:t>Развитие данных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  <w:u w:val="single" w:color="001F5F"/>
        </w:rPr>
        <w:t>умений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необходимо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дошкольнику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в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процессе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подготовки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к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школьному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  <w:u w:val="single" w:color="001F5F"/>
        </w:rPr>
        <w:t>обучению.</w:t>
      </w:r>
    </w:p>
    <w:p w:rsidR="00CD6CB9" w:rsidRDefault="006C2815">
      <w:pPr>
        <w:pStyle w:val="a5"/>
        <w:numPr>
          <w:ilvl w:val="0"/>
          <w:numId w:val="2"/>
        </w:numPr>
        <w:tabs>
          <w:tab w:val="left" w:pos="1788"/>
        </w:tabs>
        <w:spacing w:line="276" w:lineRule="auto"/>
        <w:ind w:right="104" w:firstLine="0"/>
        <w:jc w:val="both"/>
        <w:rPr>
          <w:sz w:val="28"/>
        </w:rPr>
      </w:pPr>
      <w:r>
        <w:rPr>
          <w:b/>
          <w:color w:val="C00000"/>
          <w:sz w:val="28"/>
        </w:rPr>
        <w:t>Музыка обогащает словарный запас</w:t>
      </w:r>
      <w:r>
        <w:rPr>
          <w:b/>
          <w:color w:val="001F5F"/>
          <w:sz w:val="28"/>
        </w:rPr>
        <w:t xml:space="preserve">. </w:t>
      </w:r>
      <w:r>
        <w:rPr>
          <w:color w:val="001F5F"/>
          <w:sz w:val="28"/>
        </w:rPr>
        <w:t>Помимо разнообразных сведений о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музыке,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имеющих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познавательное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значение,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бе</w:t>
      </w:r>
      <w:r>
        <w:rPr>
          <w:color w:val="001F5F"/>
          <w:sz w:val="28"/>
        </w:rPr>
        <w:t>седа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включает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характеристику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образного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содержания,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следовательно,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словарь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детей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обогащается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образными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словами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выражениями,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характеризующими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чувства,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переданные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музыке.</w:t>
      </w:r>
    </w:p>
    <w:p w:rsidR="00CD6CB9" w:rsidRDefault="006C2815">
      <w:pPr>
        <w:pStyle w:val="a5"/>
        <w:numPr>
          <w:ilvl w:val="0"/>
          <w:numId w:val="2"/>
        </w:numPr>
        <w:tabs>
          <w:tab w:val="left" w:pos="1785"/>
        </w:tabs>
        <w:spacing w:line="276" w:lineRule="auto"/>
        <w:ind w:right="105" w:firstLine="0"/>
        <w:jc w:val="both"/>
        <w:rPr>
          <w:sz w:val="28"/>
        </w:rPr>
      </w:pPr>
      <w:r>
        <w:rPr>
          <w:b/>
          <w:color w:val="C00000"/>
          <w:sz w:val="28"/>
        </w:rPr>
        <w:t>Музыка регулирует двигательную активность</w:t>
      </w:r>
      <w:r>
        <w:rPr>
          <w:b/>
          <w:color w:val="C00000"/>
          <w:spacing w:val="1"/>
          <w:sz w:val="28"/>
        </w:rPr>
        <w:t xml:space="preserve"> </w:t>
      </w:r>
      <w:r>
        <w:rPr>
          <w:color w:val="001F5F"/>
          <w:sz w:val="28"/>
        </w:rPr>
        <w:t>с помощью ритмической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организации. В процессе музыкальной активности формируется правильная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осанка,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пластичность,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ускоряется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физическое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развитие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ребенка.</w:t>
      </w:r>
    </w:p>
    <w:p w:rsidR="00CD6CB9" w:rsidRDefault="006C2815">
      <w:pPr>
        <w:pStyle w:val="a5"/>
        <w:numPr>
          <w:ilvl w:val="0"/>
          <w:numId w:val="2"/>
        </w:numPr>
        <w:tabs>
          <w:tab w:val="left" w:pos="1900"/>
        </w:tabs>
        <w:spacing w:line="276" w:lineRule="auto"/>
        <w:ind w:right="104" w:firstLine="0"/>
        <w:jc w:val="both"/>
        <w:rPr>
          <w:sz w:val="28"/>
        </w:rPr>
      </w:pPr>
      <w:r>
        <w:rPr>
          <w:b/>
          <w:color w:val="C00000"/>
          <w:sz w:val="28"/>
        </w:rPr>
        <w:t>В условиях совместной музыкальной деятельности, например</w:t>
      </w:r>
      <w:proofErr w:type="gramStart"/>
      <w:r>
        <w:rPr>
          <w:b/>
          <w:color w:val="C00000"/>
          <w:sz w:val="28"/>
        </w:rPr>
        <w:t>,</w:t>
      </w:r>
      <w:proofErr w:type="gramEnd"/>
      <w:r>
        <w:rPr>
          <w:b/>
          <w:color w:val="C00000"/>
          <w:sz w:val="28"/>
        </w:rPr>
        <w:t xml:space="preserve"> пения,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развивается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>чувство</w:t>
      </w:r>
      <w:r>
        <w:rPr>
          <w:b/>
          <w:color w:val="C00000"/>
          <w:spacing w:val="1"/>
          <w:sz w:val="28"/>
        </w:rPr>
        <w:t xml:space="preserve"> </w:t>
      </w:r>
      <w:r>
        <w:rPr>
          <w:b/>
          <w:color w:val="C00000"/>
          <w:sz w:val="28"/>
        </w:rPr>
        <w:t xml:space="preserve">коллективизма </w:t>
      </w:r>
      <w:r>
        <w:rPr>
          <w:color w:val="001F5F"/>
          <w:sz w:val="28"/>
        </w:rPr>
        <w:t>(одновременно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начать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пение,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закончить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его,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не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опережать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друг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друга,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слышать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друг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друга).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Пение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способствует развитию голосовых связок, дыхательного и артикуляционного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аппаратов.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  <w:u w:val="single" w:color="001F5F"/>
        </w:rPr>
        <w:t>Ребенок,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регулярно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занимающийся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пением, укрепляет</w:t>
      </w:r>
      <w:r>
        <w:rPr>
          <w:color w:val="001F5F"/>
          <w:spacing w:val="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свое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  <w:u w:val="single" w:color="001F5F"/>
        </w:rPr>
        <w:t>физическое</w:t>
      </w:r>
      <w:r>
        <w:rPr>
          <w:color w:val="001F5F"/>
          <w:spacing w:val="-4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и психическое</w:t>
      </w:r>
      <w:r>
        <w:rPr>
          <w:color w:val="001F5F"/>
          <w:spacing w:val="-1"/>
          <w:sz w:val="28"/>
          <w:u w:val="single" w:color="001F5F"/>
        </w:rPr>
        <w:t xml:space="preserve"> </w:t>
      </w:r>
      <w:r>
        <w:rPr>
          <w:color w:val="001F5F"/>
          <w:sz w:val="28"/>
          <w:u w:val="single" w:color="001F5F"/>
        </w:rPr>
        <w:t>здоровье.</w:t>
      </w:r>
    </w:p>
    <w:p w:rsidR="00CD6CB9" w:rsidRDefault="006C2815">
      <w:pPr>
        <w:pStyle w:val="a5"/>
        <w:numPr>
          <w:ilvl w:val="0"/>
          <w:numId w:val="2"/>
        </w:numPr>
        <w:tabs>
          <w:tab w:val="left" w:pos="1783"/>
        </w:tabs>
        <w:spacing w:line="276" w:lineRule="auto"/>
        <w:ind w:right="589" w:firstLine="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1899354</wp:posOffset>
            </wp:positionH>
            <wp:positionV relativeFrom="paragraph">
              <wp:posOffset>528527</wp:posOffset>
            </wp:positionV>
            <wp:extent cx="3943645" cy="1280160"/>
            <wp:effectExtent l="0" t="0" r="0" b="0"/>
            <wp:wrapTopAndBottom/>
            <wp:docPr id="3" name="image2.jpeg" descr="https://static.vecteezy.com/system/resources/previews/000/432/986/original/vector-people-playing-music-and-dancing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64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  <w:sz w:val="28"/>
        </w:rPr>
        <w:t xml:space="preserve">Музыка способствует раскрытию творческого потенциала, </w:t>
      </w:r>
      <w:r>
        <w:rPr>
          <w:color w:val="001F5F"/>
          <w:sz w:val="28"/>
        </w:rPr>
        <w:t>учит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сопереживать,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воспитывает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организованность,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коммуникативные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навыки.</w:t>
      </w:r>
    </w:p>
    <w:p w:rsidR="00CD6CB9" w:rsidRDefault="00CD6CB9">
      <w:pPr>
        <w:spacing w:line="276" w:lineRule="auto"/>
        <w:jc w:val="both"/>
        <w:rPr>
          <w:sz w:val="28"/>
        </w:rPr>
        <w:sectPr w:rsidR="00CD6CB9">
          <w:type w:val="continuous"/>
          <w:pgSz w:w="11910" w:h="16840"/>
          <w:pgMar w:top="1120" w:right="740" w:bottom="280" w:left="200" w:header="720" w:footer="720" w:gutter="0"/>
          <w:cols w:space="720"/>
        </w:sectPr>
      </w:pPr>
    </w:p>
    <w:p w:rsidR="00CD6CB9" w:rsidRDefault="00CD6CB9">
      <w:pPr>
        <w:pStyle w:val="a3"/>
        <w:ind w:firstLine="0"/>
        <w:jc w:val="left"/>
        <w:rPr>
          <w:i w:val="0"/>
          <w:sz w:val="20"/>
        </w:rPr>
      </w:pPr>
    </w:p>
    <w:p w:rsidR="00CD6CB9" w:rsidRDefault="00CD6CB9">
      <w:pPr>
        <w:pStyle w:val="a3"/>
        <w:ind w:firstLine="0"/>
        <w:jc w:val="left"/>
        <w:rPr>
          <w:i w:val="0"/>
          <w:sz w:val="20"/>
        </w:rPr>
      </w:pPr>
    </w:p>
    <w:p w:rsidR="00CD6CB9" w:rsidRDefault="00CD6CB9">
      <w:pPr>
        <w:pStyle w:val="a3"/>
        <w:ind w:firstLine="0"/>
        <w:jc w:val="left"/>
        <w:rPr>
          <w:i w:val="0"/>
          <w:sz w:val="20"/>
        </w:rPr>
      </w:pPr>
    </w:p>
    <w:p w:rsidR="00CD6CB9" w:rsidRDefault="006C2815">
      <w:pPr>
        <w:spacing w:before="226"/>
        <w:ind w:left="2531"/>
        <w:rPr>
          <w:b/>
          <w:i/>
          <w:sz w:val="36"/>
        </w:rPr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197485</wp:posOffset>
            </wp:positionH>
            <wp:positionV relativeFrom="paragraph">
              <wp:posOffset>-432502</wp:posOffset>
            </wp:positionV>
            <wp:extent cx="1270634" cy="929639"/>
            <wp:effectExtent l="0" t="0" r="0" b="0"/>
            <wp:wrapNone/>
            <wp:docPr id="5" name="image3.jpeg" descr="https://yt3.ggpht.com/a/AATXAJyx4XiRgBPqcnWgJW1wqbmb2N1lujiZxHUTmr_2=s900-c-k-c0xffffffff-no-rj-m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634" cy="92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C00000"/>
          <w:sz w:val="36"/>
        </w:rPr>
        <w:t>МУЗЫКАЛЬНЫЙ</w:t>
      </w:r>
      <w:r>
        <w:rPr>
          <w:b/>
          <w:i/>
          <w:color w:val="C00000"/>
          <w:spacing w:val="-3"/>
          <w:sz w:val="36"/>
        </w:rPr>
        <w:t xml:space="preserve"> </w:t>
      </w:r>
      <w:r>
        <w:rPr>
          <w:b/>
          <w:i/>
          <w:color w:val="C00000"/>
          <w:sz w:val="36"/>
        </w:rPr>
        <w:t>РУКОВОДИТЕЛЬ</w:t>
      </w:r>
      <w:r>
        <w:rPr>
          <w:b/>
          <w:i/>
          <w:color w:val="C00000"/>
          <w:spacing w:val="-6"/>
          <w:sz w:val="36"/>
        </w:rPr>
        <w:t xml:space="preserve"> </w:t>
      </w:r>
      <w:r>
        <w:rPr>
          <w:b/>
          <w:i/>
          <w:color w:val="C00000"/>
          <w:sz w:val="36"/>
        </w:rPr>
        <w:t>СОВЕТУЕТ:</w:t>
      </w:r>
    </w:p>
    <w:p w:rsidR="00CD6CB9" w:rsidRDefault="006C2815">
      <w:pPr>
        <w:pStyle w:val="a5"/>
        <w:numPr>
          <w:ilvl w:val="0"/>
          <w:numId w:val="1"/>
        </w:numPr>
        <w:tabs>
          <w:tab w:val="left" w:pos="1502"/>
        </w:tabs>
        <w:spacing w:before="260"/>
        <w:ind w:left="1501" w:right="0"/>
        <w:jc w:val="left"/>
        <w:rPr>
          <w:i/>
          <w:sz w:val="32"/>
        </w:rPr>
      </w:pPr>
      <w:r>
        <w:rPr>
          <w:i/>
          <w:color w:val="001F5F"/>
          <w:sz w:val="32"/>
        </w:rPr>
        <w:t>Пусть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в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вашем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доме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царит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дух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любви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и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уважения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к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музыке.</w:t>
      </w:r>
    </w:p>
    <w:p w:rsidR="00CD6CB9" w:rsidRDefault="006C2815">
      <w:pPr>
        <w:pStyle w:val="a5"/>
        <w:numPr>
          <w:ilvl w:val="0"/>
          <w:numId w:val="1"/>
        </w:numPr>
        <w:tabs>
          <w:tab w:val="left" w:pos="1503"/>
        </w:tabs>
        <w:spacing w:before="57" w:line="276" w:lineRule="auto"/>
        <w:jc w:val="left"/>
        <w:rPr>
          <w:i/>
          <w:sz w:val="32"/>
        </w:rPr>
      </w:pPr>
      <w:r>
        <w:rPr>
          <w:i/>
          <w:color w:val="001F5F"/>
          <w:sz w:val="32"/>
        </w:rPr>
        <w:t>Постигайте</w:t>
      </w:r>
      <w:r>
        <w:rPr>
          <w:i/>
          <w:color w:val="001F5F"/>
          <w:spacing w:val="4"/>
          <w:sz w:val="32"/>
        </w:rPr>
        <w:t xml:space="preserve"> </w:t>
      </w:r>
      <w:r>
        <w:rPr>
          <w:i/>
          <w:color w:val="001F5F"/>
          <w:sz w:val="32"/>
        </w:rPr>
        <w:t>музыку</w:t>
      </w:r>
      <w:r>
        <w:rPr>
          <w:i/>
          <w:color w:val="001F5F"/>
          <w:spacing w:val="4"/>
          <w:sz w:val="32"/>
        </w:rPr>
        <w:t xml:space="preserve"> </w:t>
      </w:r>
      <w:r>
        <w:rPr>
          <w:i/>
          <w:color w:val="001F5F"/>
          <w:sz w:val="32"/>
        </w:rPr>
        <w:t>вместе</w:t>
      </w:r>
      <w:r>
        <w:rPr>
          <w:i/>
          <w:color w:val="001F5F"/>
          <w:spacing w:val="7"/>
          <w:sz w:val="32"/>
        </w:rPr>
        <w:t xml:space="preserve"> </w:t>
      </w:r>
      <w:r>
        <w:rPr>
          <w:i/>
          <w:color w:val="001F5F"/>
          <w:sz w:val="32"/>
        </w:rPr>
        <w:t>с</w:t>
      </w:r>
      <w:r>
        <w:rPr>
          <w:i/>
          <w:color w:val="001F5F"/>
          <w:spacing w:val="4"/>
          <w:sz w:val="32"/>
        </w:rPr>
        <w:t xml:space="preserve"> </w:t>
      </w:r>
      <w:r>
        <w:rPr>
          <w:i/>
          <w:color w:val="001F5F"/>
          <w:sz w:val="32"/>
        </w:rPr>
        <w:t>ребенком,</w:t>
      </w:r>
      <w:r>
        <w:rPr>
          <w:i/>
          <w:color w:val="001F5F"/>
          <w:spacing w:val="4"/>
          <w:sz w:val="32"/>
        </w:rPr>
        <w:t xml:space="preserve"> </w:t>
      </w:r>
      <w:r>
        <w:rPr>
          <w:i/>
          <w:color w:val="001F5F"/>
          <w:sz w:val="32"/>
        </w:rPr>
        <w:t>удивляйтесь,</w:t>
      </w:r>
      <w:r>
        <w:rPr>
          <w:i/>
          <w:color w:val="001F5F"/>
          <w:spacing w:val="3"/>
          <w:sz w:val="32"/>
        </w:rPr>
        <w:t xml:space="preserve"> </w:t>
      </w:r>
      <w:r>
        <w:rPr>
          <w:i/>
          <w:color w:val="001F5F"/>
          <w:sz w:val="32"/>
        </w:rPr>
        <w:t>огорчайтесь,</w:t>
      </w:r>
      <w:r>
        <w:rPr>
          <w:i/>
          <w:color w:val="001F5F"/>
          <w:spacing w:val="-77"/>
          <w:sz w:val="32"/>
        </w:rPr>
        <w:t xml:space="preserve"> </w:t>
      </w:r>
      <w:r>
        <w:rPr>
          <w:i/>
          <w:color w:val="001F5F"/>
          <w:sz w:val="32"/>
        </w:rPr>
        <w:t>радуйтесь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вместе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с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ним, когда музыка звучит.</w:t>
      </w:r>
    </w:p>
    <w:p w:rsidR="00CD6CB9" w:rsidRDefault="006C2815">
      <w:pPr>
        <w:pStyle w:val="a5"/>
        <w:numPr>
          <w:ilvl w:val="0"/>
          <w:numId w:val="1"/>
        </w:numPr>
        <w:tabs>
          <w:tab w:val="left" w:pos="1503"/>
        </w:tabs>
        <w:spacing w:line="366" w:lineRule="exact"/>
        <w:ind w:right="0"/>
        <w:jc w:val="left"/>
        <w:rPr>
          <w:i/>
          <w:sz w:val="32"/>
        </w:rPr>
      </w:pPr>
      <w:r>
        <w:rPr>
          <w:i/>
          <w:color w:val="001F5F"/>
          <w:sz w:val="32"/>
        </w:rPr>
        <w:t>Пусть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музыка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будет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желанным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и почетным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гостем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в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вашем доме.</w:t>
      </w:r>
    </w:p>
    <w:p w:rsidR="00CD6CB9" w:rsidRDefault="006C2815">
      <w:pPr>
        <w:pStyle w:val="a5"/>
        <w:numPr>
          <w:ilvl w:val="0"/>
          <w:numId w:val="1"/>
        </w:numPr>
        <w:tabs>
          <w:tab w:val="left" w:pos="1503"/>
        </w:tabs>
        <w:spacing w:before="54" w:line="276" w:lineRule="auto"/>
        <w:ind w:right="104"/>
        <w:rPr>
          <w:i/>
          <w:sz w:val="32"/>
        </w:rPr>
      </w:pPr>
      <w:r>
        <w:rPr>
          <w:i/>
          <w:color w:val="001F5F"/>
          <w:sz w:val="32"/>
        </w:rPr>
        <w:t>Пусть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ребенка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будет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много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звучащих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игрушек: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барабанчиков,</w:t>
      </w:r>
      <w:r>
        <w:rPr>
          <w:i/>
          <w:color w:val="001F5F"/>
          <w:spacing w:val="-77"/>
          <w:sz w:val="32"/>
        </w:rPr>
        <w:t xml:space="preserve"> </w:t>
      </w:r>
      <w:r>
        <w:rPr>
          <w:i/>
          <w:color w:val="001F5F"/>
          <w:sz w:val="32"/>
        </w:rPr>
        <w:t>дудочек,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металлофонов.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Из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них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можно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организовать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семейные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оркестры,</w:t>
      </w:r>
      <w:r>
        <w:rPr>
          <w:i/>
          <w:color w:val="001F5F"/>
          <w:spacing w:val="-3"/>
          <w:sz w:val="32"/>
        </w:rPr>
        <w:t xml:space="preserve"> </w:t>
      </w:r>
      <w:r>
        <w:rPr>
          <w:i/>
          <w:color w:val="001F5F"/>
          <w:sz w:val="32"/>
        </w:rPr>
        <w:t>поощрять «игру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музыку».</w:t>
      </w:r>
    </w:p>
    <w:p w:rsidR="00CD6CB9" w:rsidRDefault="006C2815">
      <w:pPr>
        <w:pStyle w:val="a5"/>
        <w:numPr>
          <w:ilvl w:val="0"/>
          <w:numId w:val="1"/>
        </w:numPr>
        <w:tabs>
          <w:tab w:val="left" w:pos="1503"/>
        </w:tabs>
        <w:spacing w:line="276" w:lineRule="auto"/>
        <w:rPr>
          <w:i/>
          <w:sz w:val="32"/>
        </w:rPr>
      </w:pPr>
      <w:r>
        <w:rPr>
          <w:i/>
          <w:color w:val="001F5F"/>
          <w:sz w:val="32"/>
        </w:rPr>
        <w:t>Приучайте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детей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к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внимательному</w:t>
      </w:r>
      <w:r>
        <w:rPr>
          <w:i/>
          <w:color w:val="001F5F"/>
          <w:spacing w:val="80"/>
          <w:sz w:val="32"/>
        </w:rPr>
        <w:t xml:space="preserve"> </w:t>
      </w:r>
      <w:r>
        <w:rPr>
          <w:i/>
          <w:color w:val="001F5F"/>
          <w:sz w:val="32"/>
        </w:rPr>
        <w:t>слушанию</w:t>
      </w:r>
      <w:r>
        <w:rPr>
          <w:i/>
          <w:color w:val="001F5F"/>
          <w:spacing w:val="80"/>
          <w:sz w:val="32"/>
        </w:rPr>
        <w:t xml:space="preserve"> </w:t>
      </w:r>
      <w:r>
        <w:rPr>
          <w:i/>
          <w:color w:val="001F5F"/>
          <w:sz w:val="32"/>
        </w:rPr>
        <w:t>музыки,</w:t>
      </w:r>
      <w:r>
        <w:rPr>
          <w:i/>
          <w:color w:val="001F5F"/>
          <w:spacing w:val="80"/>
          <w:sz w:val="32"/>
        </w:rPr>
        <w:t xml:space="preserve"> </w:t>
      </w:r>
      <w:r>
        <w:rPr>
          <w:i/>
          <w:color w:val="001F5F"/>
          <w:sz w:val="32"/>
        </w:rPr>
        <w:t>просто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так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включенный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телевизор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–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враг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музыкального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воспитания.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Музыка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воздействует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только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том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случае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если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ее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слушать.</w:t>
      </w:r>
    </w:p>
    <w:p w:rsidR="00CD6CB9" w:rsidRDefault="006C2815">
      <w:pPr>
        <w:pStyle w:val="a5"/>
        <w:numPr>
          <w:ilvl w:val="0"/>
          <w:numId w:val="1"/>
        </w:numPr>
        <w:tabs>
          <w:tab w:val="left" w:pos="1504"/>
        </w:tabs>
        <w:spacing w:line="276" w:lineRule="auto"/>
        <w:ind w:left="1503" w:right="103"/>
        <w:rPr>
          <w:i/>
          <w:sz w:val="32"/>
        </w:rPr>
      </w:pPr>
      <w:r>
        <w:rPr>
          <w:i/>
          <w:color w:val="001F5F"/>
          <w:sz w:val="32"/>
        </w:rPr>
        <w:t xml:space="preserve">Отнеситесь к музыкальной стороне развития своего ребенка </w:t>
      </w:r>
      <w:r>
        <w:rPr>
          <w:b/>
          <w:i/>
          <w:color w:val="001F5F"/>
          <w:sz w:val="32"/>
        </w:rPr>
        <w:t>со</w:t>
      </w:r>
      <w:r>
        <w:rPr>
          <w:b/>
          <w:i/>
          <w:color w:val="001F5F"/>
          <w:spacing w:val="1"/>
          <w:sz w:val="32"/>
        </w:rPr>
        <w:t xml:space="preserve"> </w:t>
      </w:r>
      <w:r>
        <w:rPr>
          <w:b/>
          <w:i/>
          <w:color w:val="001F5F"/>
          <w:sz w:val="32"/>
        </w:rPr>
        <w:t>всей серьезностью</w:t>
      </w:r>
      <w:r>
        <w:rPr>
          <w:i/>
          <w:color w:val="001F5F"/>
          <w:sz w:val="32"/>
        </w:rPr>
        <w:t>, и вы обнаружите, что добились очень многого</w:t>
      </w:r>
      <w:r>
        <w:rPr>
          <w:i/>
          <w:color w:val="001F5F"/>
          <w:spacing w:val="-77"/>
          <w:sz w:val="32"/>
        </w:rPr>
        <w:t xml:space="preserve"> </w:t>
      </w:r>
      <w:r>
        <w:rPr>
          <w:i/>
          <w:color w:val="001F5F"/>
          <w:sz w:val="32"/>
        </w:rPr>
        <w:t>во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всем,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что связано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с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его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правильным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воспитанием.</w:t>
      </w:r>
    </w:p>
    <w:p w:rsidR="00CD6CB9" w:rsidRDefault="006C2815">
      <w:pPr>
        <w:pStyle w:val="a5"/>
        <w:numPr>
          <w:ilvl w:val="0"/>
          <w:numId w:val="1"/>
        </w:numPr>
        <w:tabs>
          <w:tab w:val="left" w:pos="1504"/>
        </w:tabs>
        <w:spacing w:line="276" w:lineRule="auto"/>
        <w:ind w:left="1503" w:right="103"/>
        <w:rPr>
          <w:i/>
          <w:sz w:val="32"/>
        </w:rPr>
      </w:pPr>
      <w:r>
        <w:rPr>
          <w:i/>
          <w:color w:val="001F5F"/>
          <w:sz w:val="32"/>
        </w:rPr>
        <w:t>Раннее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проявление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музыкальных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способностей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говорит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необходимости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начинать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музыка</w:t>
      </w:r>
      <w:r>
        <w:rPr>
          <w:i/>
          <w:color w:val="001F5F"/>
          <w:sz w:val="32"/>
        </w:rPr>
        <w:t>льное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развитие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ребенка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как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можно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раньше.</w:t>
      </w:r>
    </w:p>
    <w:p w:rsidR="00CD6CB9" w:rsidRDefault="006C2815">
      <w:pPr>
        <w:pStyle w:val="a5"/>
        <w:numPr>
          <w:ilvl w:val="0"/>
          <w:numId w:val="1"/>
        </w:numPr>
        <w:tabs>
          <w:tab w:val="left" w:pos="1504"/>
        </w:tabs>
        <w:spacing w:line="276" w:lineRule="auto"/>
        <w:ind w:left="1503" w:right="103"/>
        <w:rPr>
          <w:i/>
          <w:sz w:val="32"/>
        </w:rPr>
      </w:pPr>
      <w:r>
        <w:rPr>
          <w:i/>
          <w:color w:val="001F5F"/>
          <w:sz w:val="32"/>
        </w:rPr>
        <w:t>Не следует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огорчаться, если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вашего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малыша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нет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настроения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что-нибудь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спеть,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или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ему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хочется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танцевать.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Или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если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возникают подобные желания, то пение на ваш взгляд, кажется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далеко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от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совершенства,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а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движения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смешны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и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неуклюжи.</w:t>
      </w:r>
    </w:p>
    <w:p w:rsidR="00CD6CB9" w:rsidRDefault="006C2815">
      <w:pPr>
        <w:pStyle w:val="a5"/>
        <w:numPr>
          <w:ilvl w:val="0"/>
          <w:numId w:val="1"/>
        </w:numPr>
        <w:tabs>
          <w:tab w:val="left" w:pos="1505"/>
        </w:tabs>
        <w:spacing w:before="2" w:line="276" w:lineRule="auto"/>
        <w:ind w:left="1504"/>
        <w:rPr>
          <w:i/>
          <w:sz w:val="32"/>
        </w:rPr>
      </w:pPr>
      <w:r>
        <w:rPr>
          <w:i/>
          <w:color w:val="001F5F"/>
          <w:sz w:val="32"/>
        </w:rPr>
        <w:t>Не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расстраивайтесь!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Количественные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накопления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обязательно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перейдут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качественные.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Для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этого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потребуется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время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терпение.</w:t>
      </w:r>
    </w:p>
    <w:p w:rsidR="00CD6CB9" w:rsidRDefault="006C2815">
      <w:pPr>
        <w:pStyle w:val="a5"/>
        <w:numPr>
          <w:ilvl w:val="0"/>
          <w:numId w:val="1"/>
        </w:numPr>
        <w:tabs>
          <w:tab w:val="left" w:pos="1505"/>
        </w:tabs>
        <w:spacing w:line="276" w:lineRule="auto"/>
        <w:ind w:left="1504" w:right="103"/>
        <w:rPr>
          <w:i/>
          <w:sz w:val="32"/>
        </w:rPr>
      </w:pPr>
      <w:r>
        <w:rPr>
          <w:i/>
          <w:color w:val="001F5F"/>
          <w:sz w:val="32"/>
        </w:rPr>
        <w:t>Отсутствие</w:t>
      </w:r>
      <w:r>
        <w:rPr>
          <w:i/>
          <w:color w:val="001F5F"/>
          <w:spacing w:val="1"/>
          <w:sz w:val="32"/>
        </w:rPr>
        <w:t xml:space="preserve"> </w:t>
      </w:r>
      <w:proofErr w:type="gramStart"/>
      <w:r>
        <w:rPr>
          <w:i/>
          <w:color w:val="001F5F"/>
          <w:sz w:val="32"/>
        </w:rPr>
        <w:t>какой-либо</w:t>
      </w:r>
      <w:proofErr w:type="gramEnd"/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из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способностей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может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тормозить</w:t>
      </w:r>
      <w:r>
        <w:rPr>
          <w:i/>
          <w:color w:val="001F5F"/>
          <w:spacing w:val="-77"/>
          <w:sz w:val="32"/>
        </w:rPr>
        <w:t xml:space="preserve"> </w:t>
      </w:r>
      <w:r>
        <w:rPr>
          <w:i/>
          <w:color w:val="001F5F"/>
          <w:sz w:val="32"/>
        </w:rPr>
        <w:t>развитие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остальных.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Значит,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задачей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взрослого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является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устранение</w:t>
      </w:r>
      <w:r>
        <w:rPr>
          <w:i/>
          <w:color w:val="001F5F"/>
          <w:spacing w:val="-2"/>
          <w:sz w:val="32"/>
        </w:rPr>
        <w:t xml:space="preserve"> </w:t>
      </w:r>
      <w:r>
        <w:rPr>
          <w:i/>
          <w:color w:val="001F5F"/>
          <w:sz w:val="32"/>
        </w:rPr>
        <w:t>не</w:t>
      </w:r>
      <w:r>
        <w:rPr>
          <w:i/>
          <w:color w:val="001F5F"/>
          <w:spacing w:val="-1"/>
          <w:sz w:val="32"/>
        </w:rPr>
        <w:t xml:space="preserve"> </w:t>
      </w:r>
      <w:r>
        <w:rPr>
          <w:i/>
          <w:color w:val="001F5F"/>
          <w:sz w:val="32"/>
        </w:rPr>
        <w:t>желаемого тормоза.</w:t>
      </w:r>
    </w:p>
    <w:p w:rsidR="00CD6CB9" w:rsidRDefault="006C2815">
      <w:pPr>
        <w:pStyle w:val="a5"/>
        <w:numPr>
          <w:ilvl w:val="0"/>
          <w:numId w:val="1"/>
        </w:numPr>
        <w:tabs>
          <w:tab w:val="left" w:pos="1505"/>
        </w:tabs>
        <w:spacing w:line="276" w:lineRule="auto"/>
        <w:ind w:left="1504"/>
        <w:rPr>
          <w:i/>
          <w:sz w:val="32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2082164</wp:posOffset>
            </wp:positionH>
            <wp:positionV relativeFrom="paragraph">
              <wp:posOffset>736144</wp:posOffset>
            </wp:positionV>
            <wp:extent cx="4184013" cy="1615438"/>
            <wp:effectExtent l="0" t="0" r="0" b="0"/>
            <wp:wrapNone/>
            <wp:docPr id="7" name="image4.jpeg" descr="https://media.istockphoto.com/vectors/advertisment-of-music-classes-for-children-concept-happy-talented-vector-id1248431795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013" cy="161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1F5F"/>
          <w:sz w:val="32"/>
        </w:rPr>
        <w:t>Не прикрепляйте вашему ребенку ярлык «немузыкальный», если вы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ничего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не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сделали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для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того,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чтобы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эту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музыкальность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у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него</w:t>
      </w:r>
      <w:r>
        <w:rPr>
          <w:i/>
          <w:color w:val="001F5F"/>
          <w:spacing w:val="1"/>
          <w:sz w:val="32"/>
        </w:rPr>
        <w:t xml:space="preserve"> </w:t>
      </w:r>
      <w:r>
        <w:rPr>
          <w:i/>
          <w:color w:val="001F5F"/>
          <w:sz w:val="32"/>
        </w:rPr>
        <w:t>развить.</w:t>
      </w:r>
    </w:p>
    <w:sectPr w:rsidR="00CD6CB9" w:rsidSect="00CD6CB9">
      <w:pgSz w:w="11910" w:h="16840"/>
      <w:pgMar w:top="200" w:right="740" w:bottom="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745ED"/>
    <w:multiLevelType w:val="hybridMultilevel"/>
    <w:tmpl w:val="C8B66158"/>
    <w:lvl w:ilvl="0" w:tplc="C478AC96">
      <w:start w:val="1"/>
      <w:numFmt w:val="decimal"/>
      <w:lvlText w:val="%1."/>
      <w:lvlJc w:val="left"/>
      <w:pPr>
        <w:ind w:left="1501" w:hanging="483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spacing w:val="0"/>
        <w:w w:val="100"/>
        <w:sz w:val="28"/>
        <w:szCs w:val="28"/>
        <w:lang w:val="ru-RU" w:eastAsia="en-US" w:bidi="ar-SA"/>
      </w:rPr>
    </w:lvl>
    <w:lvl w:ilvl="1" w:tplc="8D7E8A86">
      <w:numFmt w:val="bullet"/>
      <w:lvlText w:val="•"/>
      <w:lvlJc w:val="left"/>
      <w:pPr>
        <w:ind w:left="2446" w:hanging="483"/>
      </w:pPr>
      <w:rPr>
        <w:rFonts w:hint="default"/>
        <w:lang w:val="ru-RU" w:eastAsia="en-US" w:bidi="ar-SA"/>
      </w:rPr>
    </w:lvl>
    <w:lvl w:ilvl="2" w:tplc="D9CAD9E4">
      <w:numFmt w:val="bullet"/>
      <w:lvlText w:val="•"/>
      <w:lvlJc w:val="left"/>
      <w:pPr>
        <w:ind w:left="3393" w:hanging="483"/>
      </w:pPr>
      <w:rPr>
        <w:rFonts w:hint="default"/>
        <w:lang w:val="ru-RU" w:eastAsia="en-US" w:bidi="ar-SA"/>
      </w:rPr>
    </w:lvl>
    <w:lvl w:ilvl="3" w:tplc="89180208">
      <w:numFmt w:val="bullet"/>
      <w:lvlText w:val="•"/>
      <w:lvlJc w:val="left"/>
      <w:pPr>
        <w:ind w:left="4339" w:hanging="483"/>
      </w:pPr>
      <w:rPr>
        <w:rFonts w:hint="default"/>
        <w:lang w:val="ru-RU" w:eastAsia="en-US" w:bidi="ar-SA"/>
      </w:rPr>
    </w:lvl>
    <w:lvl w:ilvl="4" w:tplc="691A8720">
      <w:numFmt w:val="bullet"/>
      <w:lvlText w:val="•"/>
      <w:lvlJc w:val="left"/>
      <w:pPr>
        <w:ind w:left="5286" w:hanging="483"/>
      </w:pPr>
      <w:rPr>
        <w:rFonts w:hint="default"/>
        <w:lang w:val="ru-RU" w:eastAsia="en-US" w:bidi="ar-SA"/>
      </w:rPr>
    </w:lvl>
    <w:lvl w:ilvl="5" w:tplc="81587460">
      <w:numFmt w:val="bullet"/>
      <w:lvlText w:val="•"/>
      <w:lvlJc w:val="left"/>
      <w:pPr>
        <w:ind w:left="6233" w:hanging="483"/>
      </w:pPr>
      <w:rPr>
        <w:rFonts w:hint="default"/>
        <w:lang w:val="ru-RU" w:eastAsia="en-US" w:bidi="ar-SA"/>
      </w:rPr>
    </w:lvl>
    <w:lvl w:ilvl="6" w:tplc="F732C926">
      <w:numFmt w:val="bullet"/>
      <w:lvlText w:val="•"/>
      <w:lvlJc w:val="left"/>
      <w:pPr>
        <w:ind w:left="7179" w:hanging="483"/>
      </w:pPr>
      <w:rPr>
        <w:rFonts w:hint="default"/>
        <w:lang w:val="ru-RU" w:eastAsia="en-US" w:bidi="ar-SA"/>
      </w:rPr>
    </w:lvl>
    <w:lvl w:ilvl="7" w:tplc="4ACA747A">
      <w:numFmt w:val="bullet"/>
      <w:lvlText w:val="•"/>
      <w:lvlJc w:val="left"/>
      <w:pPr>
        <w:ind w:left="8126" w:hanging="483"/>
      </w:pPr>
      <w:rPr>
        <w:rFonts w:hint="default"/>
        <w:lang w:val="ru-RU" w:eastAsia="en-US" w:bidi="ar-SA"/>
      </w:rPr>
    </w:lvl>
    <w:lvl w:ilvl="8" w:tplc="06E86B5E">
      <w:numFmt w:val="bullet"/>
      <w:lvlText w:val="•"/>
      <w:lvlJc w:val="left"/>
      <w:pPr>
        <w:ind w:left="9073" w:hanging="483"/>
      </w:pPr>
      <w:rPr>
        <w:rFonts w:hint="default"/>
        <w:lang w:val="ru-RU" w:eastAsia="en-US" w:bidi="ar-SA"/>
      </w:rPr>
    </w:lvl>
  </w:abstractNum>
  <w:abstractNum w:abstractNumId="1">
    <w:nsid w:val="5FBF65B0"/>
    <w:multiLevelType w:val="hybridMultilevel"/>
    <w:tmpl w:val="B59E164C"/>
    <w:lvl w:ilvl="0" w:tplc="B7861FE0">
      <w:numFmt w:val="bullet"/>
      <w:lvlText w:val=""/>
      <w:lvlJc w:val="left"/>
      <w:pPr>
        <w:ind w:left="1502" w:hanging="428"/>
      </w:pPr>
      <w:rPr>
        <w:rFonts w:ascii="Wingdings" w:eastAsia="Wingdings" w:hAnsi="Wingdings" w:cs="Wingdings" w:hint="default"/>
        <w:color w:val="001F5F"/>
        <w:w w:val="99"/>
        <w:sz w:val="32"/>
        <w:szCs w:val="32"/>
        <w:lang w:val="ru-RU" w:eastAsia="en-US" w:bidi="ar-SA"/>
      </w:rPr>
    </w:lvl>
    <w:lvl w:ilvl="1" w:tplc="3738ACB6">
      <w:numFmt w:val="bullet"/>
      <w:lvlText w:val="•"/>
      <w:lvlJc w:val="left"/>
      <w:pPr>
        <w:ind w:left="2446" w:hanging="428"/>
      </w:pPr>
      <w:rPr>
        <w:rFonts w:hint="default"/>
        <w:lang w:val="ru-RU" w:eastAsia="en-US" w:bidi="ar-SA"/>
      </w:rPr>
    </w:lvl>
    <w:lvl w:ilvl="2" w:tplc="5D0AC80C">
      <w:numFmt w:val="bullet"/>
      <w:lvlText w:val="•"/>
      <w:lvlJc w:val="left"/>
      <w:pPr>
        <w:ind w:left="3393" w:hanging="428"/>
      </w:pPr>
      <w:rPr>
        <w:rFonts w:hint="default"/>
        <w:lang w:val="ru-RU" w:eastAsia="en-US" w:bidi="ar-SA"/>
      </w:rPr>
    </w:lvl>
    <w:lvl w:ilvl="3" w:tplc="30429C54">
      <w:numFmt w:val="bullet"/>
      <w:lvlText w:val="•"/>
      <w:lvlJc w:val="left"/>
      <w:pPr>
        <w:ind w:left="4339" w:hanging="428"/>
      </w:pPr>
      <w:rPr>
        <w:rFonts w:hint="default"/>
        <w:lang w:val="ru-RU" w:eastAsia="en-US" w:bidi="ar-SA"/>
      </w:rPr>
    </w:lvl>
    <w:lvl w:ilvl="4" w:tplc="DCD6AB62">
      <w:numFmt w:val="bullet"/>
      <w:lvlText w:val="•"/>
      <w:lvlJc w:val="left"/>
      <w:pPr>
        <w:ind w:left="5286" w:hanging="428"/>
      </w:pPr>
      <w:rPr>
        <w:rFonts w:hint="default"/>
        <w:lang w:val="ru-RU" w:eastAsia="en-US" w:bidi="ar-SA"/>
      </w:rPr>
    </w:lvl>
    <w:lvl w:ilvl="5" w:tplc="598842D4">
      <w:numFmt w:val="bullet"/>
      <w:lvlText w:val="•"/>
      <w:lvlJc w:val="left"/>
      <w:pPr>
        <w:ind w:left="6233" w:hanging="428"/>
      </w:pPr>
      <w:rPr>
        <w:rFonts w:hint="default"/>
        <w:lang w:val="ru-RU" w:eastAsia="en-US" w:bidi="ar-SA"/>
      </w:rPr>
    </w:lvl>
    <w:lvl w:ilvl="6" w:tplc="338E1C8C">
      <w:numFmt w:val="bullet"/>
      <w:lvlText w:val="•"/>
      <w:lvlJc w:val="left"/>
      <w:pPr>
        <w:ind w:left="7179" w:hanging="428"/>
      </w:pPr>
      <w:rPr>
        <w:rFonts w:hint="default"/>
        <w:lang w:val="ru-RU" w:eastAsia="en-US" w:bidi="ar-SA"/>
      </w:rPr>
    </w:lvl>
    <w:lvl w:ilvl="7" w:tplc="907AFF74">
      <w:numFmt w:val="bullet"/>
      <w:lvlText w:val="•"/>
      <w:lvlJc w:val="left"/>
      <w:pPr>
        <w:ind w:left="8126" w:hanging="428"/>
      </w:pPr>
      <w:rPr>
        <w:rFonts w:hint="default"/>
        <w:lang w:val="ru-RU" w:eastAsia="en-US" w:bidi="ar-SA"/>
      </w:rPr>
    </w:lvl>
    <w:lvl w:ilvl="8" w:tplc="C512DCA6">
      <w:numFmt w:val="bullet"/>
      <w:lvlText w:val="•"/>
      <w:lvlJc w:val="left"/>
      <w:pPr>
        <w:ind w:left="9073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6CB9"/>
    <w:rsid w:val="006C2815"/>
    <w:rsid w:val="00CD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6C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6CB9"/>
    <w:pPr>
      <w:ind w:hanging="428"/>
      <w:jc w:val="both"/>
    </w:pPr>
    <w:rPr>
      <w:i/>
      <w:iCs/>
      <w:sz w:val="32"/>
      <w:szCs w:val="32"/>
    </w:rPr>
  </w:style>
  <w:style w:type="paragraph" w:styleId="a4">
    <w:name w:val="Title"/>
    <w:basedOn w:val="a"/>
    <w:uiPriority w:val="1"/>
    <w:qFormat/>
    <w:rsid w:val="00CD6CB9"/>
    <w:pPr>
      <w:spacing w:before="1"/>
      <w:ind w:left="2584" w:right="219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D6CB9"/>
    <w:pPr>
      <w:ind w:left="1501" w:right="102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CD6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Илона</cp:lastModifiedBy>
  <cp:revision>3</cp:revision>
  <dcterms:created xsi:type="dcterms:W3CDTF">2024-11-27T05:42:00Z</dcterms:created>
  <dcterms:modified xsi:type="dcterms:W3CDTF">2024-11-27T05:47:00Z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2024-11-27T00:00:00Z</vt:filetime>
  </property>
</Properties>
</file>